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4978" w:type="pct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24"/>
        <w:gridCol w:w="6075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8300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供应商报名登记表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8300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8300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2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招 标 编 号</w:t>
            </w:r>
          </w:p>
        </w:tc>
        <w:tc>
          <w:tcPr>
            <w:tcW w:w="60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2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登 记 时 间</w:t>
            </w:r>
          </w:p>
        </w:tc>
        <w:tc>
          <w:tcPr>
            <w:tcW w:w="6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ind w:firstLine="560" w:firstLineChars="2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 月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2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项 目 名 称</w:t>
            </w:r>
          </w:p>
        </w:tc>
        <w:tc>
          <w:tcPr>
            <w:tcW w:w="6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2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 同 包 号</w:t>
            </w:r>
          </w:p>
        </w:tc>
        <w:tc>
          <w:tcPr>
            <w:tcW w:w="6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合同包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2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供 应 商 名 称</w:t>
            </w:r>
          </w:p>
        </w:tc>
        <w:tc>
          <w:tcPr>
            <w:tcW w:w="6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2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供 应 商 地 址</w:t>
            </w:r>
          </w:p>
        </w:tc>
        <w:tc>
          <w:tcPr>
            <w:tcW w:w="6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2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 系 人</w:t>
            </w:r>
          </w:p>
        </w:tc>
        <w:tc>
          <w:tcPr>
            <w:tcW w:w="6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2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 机/电 话</w:t>
            </w:r>
          </w:p>
        </w:tc>
        <w:tc>
          <w:tcPr>
            <w:tcW w:w="6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2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</w:rPr>
              <w:t>传 真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/邮箱</w:t>
            </w:r>
          </w:p>
        </w:tc>
        <w:tc>
          <w:tcPr>
            <w:tcW w:w="6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22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 子 邮 箱</w:t>
            </w:r>
          </w:p>
        </w:tc>
        <w:tc>
          <w:tcPr>
            <w:tcW w:w="60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□纸质版 □电子版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8" w:hRule="atLeast"/>
        </w:trPr>
        <w:tc>
          <w:tcPr>
            <w:tcW w:w="830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br w:type="textWrapping"/>
            </w:r>
            <w:r>
              <w:rPr>
                <w:rFonts w:hint="eastAsia"/>
                <w:sz w:val="28"/>
                <w:szCs w:val="28"/>
              </w:rPr>
              <w:t>备 注：</w:t>
            </w:r>
            <w:r>
              <w:rPr>
                <w:rFonts w:hint="eastAsia"/>
                <w:sz w:val="28"/>
                <w:szCs w:val="28"/>
              </w:rPr>
              <w:br w:type="textWrapping"/>
            </w:r>
            <w:r>
              <w:rPr>
                <w:rFonts w:hint="eastAsia"/>
                <w:sz w:val="28"/>
                <w:szCs w:val="28"/>
              </w:rPr>
              <w:t>1、供应商必须认真填写本登记表</w:t>
            </w:r>
            <w:r>
              <w:rPr>
                <w:rFonts w:hint="eastAsia"/>
                <w:sz w:val="28"/>
                <w:szCs w:val="28"/>
                <w:lang w:eastAsia="zh-CN"/>
              </w:rPr>
              <w:t>（并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加盖公章</w:t>
            </w:r>
            <w:r>
              <w:rPr>
                <w:rFonts w:hint="eastAsia"/>
                <w:sz w:val="28"/>
                <w:szCs w:val="28"/>
                <w:lang w:eastAsia="zh-CN"/>
              </w:rPr>
              <w:t>）</w:t>
            </w:r>
            <w:r>
              <w:rPr>
                <w:rFonts w:hint="eastAsia"/>
                <w:sz w:val="28"/>
                <w:szCs w:val="28"/>
              </w:rPr>
              <w:t>，并领取招标文件及全部资料，否则所造成的成果本司不负任何责任。</w:t>
            </w:r>
          </w:p>
        </w:tc>
      </w:tr>
    </w:tbl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542AA8"/>
    <w:rsid w:val="094E70EB"/>
    <w:rsid w:val="28F970DA"/>
    <w:rsid w:val="371235B6"/>
    <w:rsid w:val="38707587"/>
    <w:rsid w:val="50E5113B"/>
    <w:rsid w:val="5F542AA8"/>
    <w:rsid w:val="75126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qFormat/>
    <w:uiPriority w:val="0"/>
    <w:rPr>
      <w:rFonts w:hint="eastAsia" w:ascii="微软雅黑" w:hAnsi="微软雅黑" w:eastAsia="微软雅黑" w:cs="微软雅黑"/>
      <w:color w:val="02396F"/>
      <w:u w:val="single"/>
    </w:rPr>
  </w:style>
  <w:style w:type="character" w:styleId="6">
    <w:name w:val="Hyperlink"/>
    <w:basedOn w:val="4"/>
    <w:qFormat/>
    <w:uiPriority w:val="0"/>
    <w:rPr>
      <w:rFonts w:hint="eastAsia" w:ascii="微软雅黑" w:hAnsi="微软雅黑" w:eastAsia="微软雅黑" w:cs="微软雅黑"/>
      <w:color w:val="02396F"/>
      <w:u w:val="single"/>
    </w:rPr>
  </w:style>
  <w:style w:type="character" w:customStyle="1" w:styleId="7">
    <w:name w:val="cfdate"/>
    <w:basedOn w:val="4"/>
    <w:qFormat/>
    <w:uiPriority w:val="0"/>
    <w:rPr>
      <w:color w:val="333333"/>
      <w:sz w:val="18"/>
      <w:szCs w:val="18"/>
    </w:rPr>
  </w:style>
  <w:style w:type="character" w:customStyle="1" w:styleId="8">
    <w:name w:val="qxdate"/>
    <w:basedOn w:val="4"/>
    <w:qFormat/>
    <w:uiPriority w:val="0"/>
    <w:rPr>
      <w:color w:val="333333"/>
      <w:sz w:val="18"/>
      <w:szCs w:val="18"/>
    </w:rPr>
  </w:style>
  <w:style w:type="character" w:customStyle="1" w:styleId="9">
    <w:name w:val="displayarti"/>
    <w:basedOn w:val="4"/>
    <w:qFormat/>
    <w:uiPriority w:val="0"/>
    <w:rPr>
      <w:color w:val="FFFFFF"/>
      <w:shd w:val="clear" w:fill="A00000"/>
    </w:rPr>
  </w:style>
  <w:style w:type="character" w:customStyle="1" w:styleId="10">
    <w:name w:val="prev"/>
    <w:basedOn w:val="4"/>
    <w:qFormat/>
    <w:uiPriority w:val="0"/>
    <w:rPr>
      <w:color w:val="888888"/>
    </w:rPr>
  </w:style>
  <w:style w:type="character" w:customStyle="1" w:styleId="11">
    <w:name w:val="prev1"/>
    <w:basedOn w:val="4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customStyle="1" w:styleId="12">
    <w:name w:val="next2"/>
    <w:basedOn w:val="4"/>
    <w:qFormat/>
    <w:uiPriority w:val="0"/>
    <w:rPr>
      <w:color w:val="888888"/>
    </w:rPr>
  </w:style>
  <w:style w:type="character" w:customStyle="1" w:styleId="13">
    <w:name w:val="next3"/>
    <w:basedOn w:val="4"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14">
    <w:name w:val="gjfg"/>
    <w:basedOn w:val="4"/>
    <w:qFormat/>
    <w:uiPriority w:val="0"/>
  </w:style>
  <w:style w:type="character" w:customStyle="1" w:styleId="15">
    <w:name w:val="redfilefwwh"/>
    <w:basedOn w:val="4"/>
    <w:qFormat/>
    <w:uiPriority w:val="0"/>
    <w:rPr>
      <w:color w:val="BA2636"/>
      <w:sz w:val="18"/>
      <w:szCs w:val="18"/>
    </w:rPr>
  </w:style>
  <w:style w:type="character" w:customStyle="1" w:styleId="16">
    <w:name w:val="redfilenumber"/>
    <w:basedOn w:val="4"/>
    <w:qFormat/>
    <w:uiPriority w:val="0"/>
    <w:rPr>
      <w:color w:val="BA2636"/>
      <w:sz w:val="18"/>
      <w:szCs w:val="18"/>
    </w:rPr>
  </w:style>
  <w:style w:type="character" w:customStyle="1" w:styleId="17">
    <w:name w:val="next"/>
    <w:basedOn w:val="4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customStyle="1" w:styleId="18">
    <w:name w:val="next1"/>
    <w:basedOn w:val="4"/>
    <w:qFormat/>
    <w:uiPriority w:val="0"/>
    <w:rPr>
      <w:color w:val="88888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121</Characters>
  <Lines>0</Lines>
  <Paragraphs>0</Paragraphs>
  <TotalTime>1</TotalTime>
  <ScaleCrop>false</ScaleCrop>
  <LinksUpToDate>false</LinksUpToDate>
  <CharactersWithSpaces>153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2021-01-29T02:40:00Z</dcterms:created>
  <dc:creator>我是一只鱼</dc:creator>
  <cp:lastModifiedBy>我是一只鱼</cp:lastModifiedBy>
  <dcterms:modified xsi:type="dcterms:W3CDTF">2022-09-05T08:49:06Z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97A4F0B2FFD74FE7A002CDCFB1ACEFB4</vt:lpwstr>
  </property>
</Properties>
</file>